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BA" w:rsidRDefault="00364CBA" w:rsidP="00364CBA">
      <w:pPr>
        <w:spacing w:after="0" w:afterAutospacing="1" w:line="360" w:lineRule="atLeast"/>
        <w:jc w:val="center"/>
        <w:rPr>
          <w:rFonts w:ascii="Arial" w:eastAsia="Times New Roman" w:hAnsi="Arial" w:cs="Arial"/>
          <w:i/>
          <w:iCs/>
          <w:sz w:val="52"/>
          <w:szCs w:val="5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4A4376" wp14:editId="66871BB9">
            <wp:extent cx="6569843" cy="3564413"/>
            <wp:effectExtent l="0" t="0" r="2540" b="0"/>
            <wp:docPr id="1" name="Рисунок 1" descr="https://fsd.multiurok.ru/html/2022/01/08/s_61d8bc6f721b2/phpi1tMh7_5.-f.-23.--PLA----na-2022_html_16ac2e38999dd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1/08/s_61d8bc6f721b2/phpi1tMh7_5.-f.-23.--PLA----na-2022_html_16ac2e38999dd4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906" cy="3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BA" w:rsidRDefault="00364CBA" w:rsidP="00364CBA">
      <w:pPr>
        <w:spacing w:after="0" w:afterAutospacing="1" w:line="360" w:lineRule="atLeast"/>
        <w:jc w:val="center"/>
        <w:rPr>
          <w:rFonts w:ascii="Arial" w:eastAsia="Times New Roman" w:hAnsi="Arial" w:cs="Arial"/>
          <w:i/>
          <w:iCs/>
          <w:sz w:val="52"/>
          <w:szCs w:val="52"/>
          <w:bdr w:val="none" w:sz="0" w:space="0" w:color="auto" w:frame="1"/>
          <w:lang w:eastAsia="ru-RU"/>
        </w:rPr>
      </w:pPr>
    </w:p>
    <w:p w:rsidR="00364CBA" w:rsidRDefault="00364CBA" w:rsidP="004B2F10">
      <w:pPr>
        <w:spacing w:after="100" w:afterAutospacing="1" w:line="360" w:lineRule="atLeast"/>
        <w:rPr>
          <w:rFonts w:ascii="Arial" w:eastAsia="Times New Roman" w:hAnsi="Arial" w:cs="Arial"/>
          <w:i/>
          <w:iCs/>
          <w:sz w:val="52"/>
          <w:szCs w:val="52"/>
          <w:bdr w:val="none" w:sz="0" w:space="0" w:color="auto" w:frame="1"/>
          <w:lang w:eastAsia="ru-RU"/>
        </w:rPr>
      </w:pPr>
    </w:p>
    <w:p w:rsidR="00364CBA" w:rsidRDefault="00364CBA" w:rsidP="004B2F1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</w:pPr>
      <w:r w:rsidRPr="00364CBA"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  <w:t>План работы школьной библиотеки  </w:t>
      </w:r>
    </w:p>
    <w:p w:rsidR="00364CBA" w:rsidRDefault="004B2F10" w:rsidP="004B2F1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  <w:t>н</w:t>
      </w:r>
      <w:r w:rsidR="00364CBA" w:rsidRPr="00364CBA"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  <w:t>а</w:t>
      </w:r>
      <w:proofErr w:type="gramEnd"/>
    </w:p>
    <w:p w:rsidR="00364CBA" w:rsidRDefault="00364CBA" w:rsidP="004B2F1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</w:pPr>
      <w:r w:rsidRPr="00364CBA"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  <w:t xml:space="preserve"> 2023 – 2024 учебный год</w:t>
      </w:r>
    </w:p>
    <w:p w:rsidR="000F4BCB" w:rsidRDefault="000F4BCB" w:rsidP="004B2F1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</w:pPr>
    </w:p>
    <w:p w:rsidR="004B2F10" w:rsidRDefault="004B2F10" w:rsidP="00364CBA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</w:pPr>
    </w:p>
    <w:p w:rsidR="004B2F10" w:rsidRDefault="004B2F10" w:rsidP="00364CBA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bdr w:val="none" w:sz="0" w:space="0" w:color="auto" w:frame="1"/>
          <w:lang w:eastAsia="ru-RU"/>
        </w:rPr>
      </w:pPr>
      <w:bookmarkStart w:id="0" w:name="_GoBack"/>
      <w:bookmarkEnd w:id="0"/>
    </w:p>
    <w:p w:rsidR="000F4BCB" w:rsidRPr="00364CBA" w:rsidRDefault="000F4BCB" w:rsidP="00364CBA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4CBA" w:rsidRPr="00364CBA" w:rsidRDefault="004B2F10" w:rsidP="000F4BCB">
      <w:pPr>
        <w:spacing w:after="0" w:afterAutospacing="1" w:line="36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52"/>
          <w:szCs w:val="52"/>
          <w:bdr w:val="none" w:sz="0" w:space="0" w:color="auto" w:frame="1"/>
          <w:lang w:eastAsia="ru-RU"/>
        </w:rPr>
        <w:t xml:space="preserve"> 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4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64CBA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</w:t>
      </w:r>
    </w:p>
    <w:p w:rsidR="00364CBA" w:rsidRPr="00364CBA" w:rsidRDefault="00364CBA" w:rsidP="00364CB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364CBA" w:rsidRPr="00364CBA" w:rsidRDefault="00364CBA" w:rsidP="00364CB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364CBA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364CBA" w:rsidRPr="00364CBA" w:rsidRDefault="00364CBA" w:rsidP="00364CBA">
      <w:pPr>
        <w:spacing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 Основные задачи: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формирование фонда библиотеки в соответствии с федеральным </w:t>
      </w:r>
      <w:proofErr w:type="gramStart"/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перечнем  учебников</w:t>
      </w:r>
      <w:proofErr w:type="gramEnd"/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   </w:t>
      </w:r>
      <w:proofErr w:type="gramStart"/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обеспечение  участникам</w:t>
      </w:r>
      <w:proofErr w:type="gramEnd"/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образовательного процесса – обучающимся, педагогическим работникам, родителям (законным представителям) – доступа к информации, знаниям, культурным ценностям посредством использования библиотечно-информационных ресурсов на различных носителях;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развитие и поддержка в детях привычки чтения и учения, умения пользоваться библиотекой;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  воспитание любви к книге;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 формирование навыков независимого библиотечного пользователя: обучение поиску, отбору и критической оценке информации;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 обучение работе со справочной литературой;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   овладение новыми технологиями работы;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 воспитание бережного отношения к фонду и к учебникам школы;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   информирование учащихся и их родителей (законных представителей) о перечне учебников, входящих в комплект для обучения в данном классе, о наличии их в школьной библиотеке; 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оказание помощи в деятельности учащихся и учителей при реализации образовательных проектов; 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 создание комфортной среды в школьной библиотеке для пользователей.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 Направление деятельности и основные функции школьной библиотеки: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 пополнение банка педагогической информации;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разработка, приобретение, усовершенствование про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граммного обеспечения;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оказание методической консультационной помощи педагогам, родителям (законным представителям), учащимся в получении информа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ции;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создание учителям условий для получения информа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ции о педагогической и методической литературе, о новых средствах обучения через каталоги, а также предоставле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ние возможности просмотреть и отобрать необходимое;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оказание учителям практической помощи при прове</w:t>
      </w: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дении уроков, мероприятий;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создание (на основе имеющихся в библиотеке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поисково-исследователь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ской работы с различными источниками информации;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оздание условий для чтения книг и периодических изданий.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функции: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• образовательная -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поддерживать и обеспечивать</w:t>
      </w: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образовательные цели, сформулированные в концеп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ции школы и программе развития;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="000F4BCB"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информационная -</w:t>
      </w:r>
      <w:r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предоставлять участникам об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разовательного процесса возможность использовать информацию вне зависимости от ее вида, формата и носителя;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="000F4BCB"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культурная -</w:t>
      </w:r>
      <w:r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организовывать мероприятия, вос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питывающие культурное и социальное самосозна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ние, содействующие эмоциональному развитию уча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щихся, их родителей (законных </w:t>
      </w:r>
      <w:r w:rsidR="000F4BCB"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представителей) и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педагогов.</w:t>
      </w:r>
    </w:p>
    <w:p w:rsidR="00364CBA" w:rsidRPr="00364CBA" w:rsidRDefault="00364CBA" w:rsidP="00364CB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воспитательная -</w:t>
      </w:r>
      <w:r w:rsidRPr="00364C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</w:t>
      </w:r>
      <w:r w:rsidR="000F4BCB" w:rsidRPr="00364C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прививать учащимся</w:t>
      </w:r>
      <w:r w:rsidRPr="00364C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любовь к родине, </w:t>
      </w:r>
      <w:r w:rsidR="000F4BCB" w:rsidRPr="00364C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патриотизм, как</w:t>
      </w:r>
      <w:r w:rsidRPr="00364C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отношению к государству, так и к родному краю. 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3. Планирование работы по формированию </w:t>
      </w:r>
      <w:r w:rsidR="000F4BCB"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фонда школьной</w:t>
      </w:r>
      <w:r w:rsidRPr="00364C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библиотеки: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ectPr w:rsidR="00364CBA" w:rsidRPr="00364CBA" w:rsidSect="00364CBA">
          <w:pgSz w:w="11906" w:h="16838"/>
          <w:pgMar w:top="1134" w:right="850" w:bottom="1134" w:left="709" w:header="708" w:footer="708" w:gutter="0"/>
          <w:pgBorders w:offsetFrom="page">
            <w:top w:val="threeDEngrave" w:sz="24" w:space="24" w:color="833C0B" w:themeColor="accent2" w:themeShade="80"/>
            <w:left w:val="threeDEngrave" w:sz="24" w:space="24" w:color="833C0B" w:themeColor="accent2" w:themeShade="80"/>
            <w:bottom w:val="threeDEmboss" w:sz="24" w:space="24" w:color="833C0B" w:themeColor="accent2" w:themeShade="80"/>
            <w:right w:val="threeDEmboss" w:sz="24" w:space="24" w:color="833C0B" w:themeColor="accent2" w:themeShade="80"/>
          </w:pgBorders>
          <w:cols w:space="708"/>
          <w:docGrid w:linePitch="360"/>
        </w:sectPr>
      </w:pP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tbl>
      <w:tblPr>
        <w:tblW w:w="15452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18"/>
        <w:gridCol w:w="640"/>
        <w:gridCol w:w="2211"/>
        <w:gridCol w:w="4027"/>
      </w:tblGrid>
      <w:tr w:rsidR="00364CBA" w:rsidRPr="00364CBA" w:rsidTr="00364CBA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07969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7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  <w:p w:rsidR="00364CBA" w:rsidRPr="00307969" w:rsidRDefault="00364CBA" w:rsidP="00364CBA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7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07969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7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Срок исполнения </w:t>
            </w: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07969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7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364CBA" w:rsidRPr="00364CBA" w:rsidTr="00364CBA">
        <w:tc>
          <w:tcPr>
            <w:tcW w:w="154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1. Работа с фондом учебной и учебно-методической литературы</w:t>
            </w:r>
          </w:p>
        </w:tc>
      </w:tr>
      <w:tr w:rsidR="00364CBA" w:rsidRPr="00364CBA" w:rsidTr="000F4BCB">
        <w:trPr>
          <w:trHeight w:val="1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1.Обеспечение комплектования фонда учебной литературы: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  составление совместно с педагогами заказа на учеб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ники, согласно Федерального перечня учебников и вносимых изменений к нему;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• анализ и </w:t>
            </w:r>
            <w:r w:rsidR="000F4BCB"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комплектование школьной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библиотеки   учебниками и учебными пособиями по утвержденному списку;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 формирование общешкольного заказа на учебники и учебные посо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бия с учетом итогов инвентаризации;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 подготовка перечня учебников, планируемых к использованию в но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вом учебном году, для учащихся и их родителей;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 утверждение плана комплектования на новый учебный год;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 осуществление контроля выполнения сделанного заказа;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 прием и обработка поступивших учебников: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оформление накладных;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запись в книгу суммарного учета;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— штемпелевание;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оформление картотеки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апрель-май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по мере поступления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–библиотекарь, педагоги</w:t>
            </w:r>
          </w:p>
          <w:p w:rsidR="00364CBA" w:rsidRPr="00364CBA" w:rsidRDefault="00364CBA" w:rsidP="00364CBA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0F4BCB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 учебников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май-июнь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педагогических и руководящих работников об изменениях в фонде учебной литературы, и о вновь поступивших учебниках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один раз в триместр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 — сентябрь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половина  сентября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Списание фонда учебников и учебных пособий с учетом ветхости   и смены образовательных программ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-библиотекарь, классные руководители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Выдача учебников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август-сентябрь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 учебников взамен утерянных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 мере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необходи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-мости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–библиотекарь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фонда библиотеки, (сверка с ФСЭМ на сайте minjust.ru). (Федеральный закон от 29.12.2010 № 436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ФЗ) (Федеральный список экстремистских материалов – injust.ru).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 в квартал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комиссия по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проверке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ФСЭМ,  педагог-библиотекарь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резервным фондом учебников. Передача излишков учебной литературы в другие школы. Получение недостающих учебников из    других ОУ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-библиотекарь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364CBA">
        <w:tc>
          <w:tcPr>
            <w:tcW w:w="154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69" w:rsidRDefault="00307969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4CBA" w:rsidRPr="00307969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4BC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2. Работа с фондом художественной литературы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Своевременное проведение обработки и регистрации в алфавитном     каталоге поступающей литературы                                                    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свободного доступа к художественной литературе, к периодике                          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Выдача изданий читателям                                                                    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Соблюдение правильной расстановки фонда на стеллажах               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наблюдение за своевременным возвратом изданий в библиотеку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Ведение работы по сохранности фонда. Организация мелкого ремонта художественных изданий с привлечением </w:t>
            </w:r>
            <w:proofErr w:type="gram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учащихся  на</w:t>
            </w:r>
            <w:proofErr w:type="gram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уроках труда в начальных классах. Оформление книжной выставки: «Эти книги вы лечили сами»                                                                  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педагог-библиотекарь,  учителя труда и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нач.кл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Списание художественной  литературы с учетом ветхости и морального износа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 художественной  литературы взамен утерянной, списание утерянной литературы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Сверка фонда со списком экстремистских изданий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реже 1 раза в квартал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154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69" w:rsidRDefault="00307969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4CBA" w:rsidRPr="00307969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4BC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bdr w:val="none" w:sz="0" w:space="0" w:color="auto" w:frame="1"/>
                <w:lang w:eastAsia="ru-RU"/>
              </w:rPr>
              <w:t>3. Справочно-библиографическая работа</w:t>
            </w:r>
          </w:p>
        </w:tc>
      </w:tr>
      <w:tr w:rsidR="00364CBA" w:rsidRPr="00364CBA" w:rsidTr="00364CBA">
        <w:trPr>
          <w:trHeight w:val="48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Каталогизация новых поступлений литературы    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rPr>
          <w:trHeight w:val="48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Учет новых поступлений  периодики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rPr>
          <w:trHeight w:val="48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Учет учебников по программам и классам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154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69" w:rsidRDefault="00307969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4CBA" w:rsidRPr="00307969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4BC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bdr w:val="none" w:sz="0" w:space="0" w:color="auto" w:frame="1"/>
                <w:lang w:eastAsia="ru-RU"/>
              </w:rPr>
              <w:t>4.Работа с читателями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Обслуживание читателей на абонементе, работа с абонементом учащихся, педагогов, технического персонала, родителей                       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Обслуживание читателей в читальном зале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Рекомендательные беседы при выдаче книг. Беседы с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учщимися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 о прочитанной литературе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 библиотекарь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выставок: «Мир сказочных приключений», «Книг заветные страницы помогают нам учиться», «Это новинка!», «Твое свободное время</w:t>
            </w:r>
            <w:proofErr w:type="gram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  «</w:t>
            </w:r>
            <w:proofErr w:type="gram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Спутники любознательных» и др.                              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  библиотекарь</w:t>
            </w:r>
          </w:p>
        </w:tc>
      </w:tr>
      <w:tr w:rsidR="00364CBA" w:rsidRPr="00364CBA" w:rsidTr="00364CBA">
        <w:trPr>
          <w:trHeight w:val="28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Привлечение читателей в библиотеку: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э</w:t>
            </w: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кскурсии в школьную библиотеку с </w:t>
            </w:r>
            <w:proofErr w:type="gram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учащимися  1</w:t>
            </w:r>
            <w:proofErr w:type="gram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-х классов,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проведение бесед: «Правила пользования библиотекой», «Бережное отношение к книге»,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проведение перерегистрации всех читателей,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обзор новых книг. 2-4 классы  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 5-7 классы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 записи в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-ку,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сентябрь, октябрь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  библиотекарь, классные руководители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Выполнение читательских запросов по внеклассному чтению (подбор литературы, составление рекомендательных списков, проведение тематических обзоров)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с читателями (выполнение справок)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библиотекарь</w:t>
            </w:r>
          </w:p>
        </w:tc>
      </w:tr>
      <w:tr w:rsidR="00364CBA" w:rsidRPr="00364CBA" w:rsidTr="00364CBA">
        <w:tc>
          <w:tcPr>
            <w:tcW w:w="154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Работа с родителями (законными представителями)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о перечне необходимых учебников, учебных пособий, входящих в комплект учебной литературы данного класса на предстоящий год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 -сентябрь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библиотекарь, классные руководители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о числе учебников, имеющихся в фонде учебной литературы библиотеки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 -сентябрь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Ознакомление с порядком обеспечения учебниками и учебными пособиями учащихся в предстоящем учебном году, с правилами пользования учебниками из фонда библиотеки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библиотекарь, классные руководители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уголка с обязательными рубриками: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положение о порядке обеспечения учащихся учебниками и учебными пособиями,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правила пользования учебниками из фонда библиотеки,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список учебников по классам, по которому будет осуществляться образовательный процесс  в новом учебном году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библиотекарь</w:t>
            </w:r>
          </w:p>
        </w:tc>
      </w:tr>
      <w:tr w:rsidR="00364CBA" w:rsidRPr="00364CBA" w:rsidTr="00364CBA">
        <w:tc>
          <w:tcPr>
            <w:tcW w:w="154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69" w:rsidRDefault="00307969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4CBA" w:rsidRPr="00307969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4BC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bdr w:val="none" w:sz="0" w:space="0" w:color="auto" w:frame="1"/>
                <w:lang w:eastAsia="ru-RU"/>
              </w:rPr>
              <w:t>6. Работа с педагогическим коллективом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  заказов на новую литературу совместно с педагогами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апрель-май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  библиотекарь, педагоги – предметники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Составление совместно с ответственным за организацию учебно-методического обеспечения образовательного процесса сводного заказа на учебники и учебные </w:t>
            </w:r>
            <w:proofErr w:type="gram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пособия,  представление</w:t>
            </w:r>
            <w:proofErr w:type="gram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его на утверждение директору 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апрель-май   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  <w:proofErr w:type="gram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библиотекарь,  руководители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УМО</w:t>
            </w:r>
          </w:p>
        </w:tc>
      </w:tr>
      <w:tr w:rsidR="00364CBA" w:rsidRPr="00364CBA" w:rsidTr="00364CBA">
        <w:trPr>
          <w:trHeight w:val="127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  о новинках в области учебно-методической, психолого-педагогической литературы, об изменениях в фонде учебной литературы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 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Подбор литературы в помощь педагогам для проведения родительских собраний, классных  часов, педсоветов,  предоставление  информационных ресурсов для воспитательной  работы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 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Отчетность о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книгообеспеченности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процесса по установленной форме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  библиотекарь</w:t>
            </w:r>
          </w:p>
        </w:tc>
      </w:tr>
      <w:tr w:rsidR="00364CBA" w:rsidRPr="00364CBA" w:rsidTr="00364CBA">
        <w:tc>
          <w:tcPr>
            <w:tcW w:w="154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69" w:rsidRDefault="00307969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4CBA" w:rsidRPr="00307969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4BC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bdr w:val="none" w:sz="0" w:space="0" w:color="auto" w:frame="1"/>
                <w:lang w:eastAsia="ru-RU"/>
              </w:rPr>
              <w:t>7.Работа с учащимися школы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Обслуживание учащихся школы согласно расписанию работы библиотеки 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читательских формуляров с целью выявления задолжников, информирование классных руководителей                                          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беседы с вновь записавшимися читателями о правилах поведения в школьной библиотеке, о культуре чтения                                                      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факту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записи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стенда-рекомендации о правилах поведения в школьной библиотеке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  наглядной пропаганды,   информация для читателей о новых поступлениях в 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школьную библиотеку</w:t>
            </w: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(выставки,  обзоры)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Акции среди учащихся: «Лучший читающий класс года, «Лучший читатель в классе».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Пропаганда  библиотечно-библиографических знаний: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библиотечных уроков, бесед: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 класс: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№ 1: «Первое посещение 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школьной </w:t>
            </w:r>
            <w:proofErr w:type="gram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библиотеки</w:t>
            </w: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»</w:t>
            </w:r>
            <w:proofErr w:type="gram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(ознакомительная экскурсия).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Урок № 2: «Посвящение в читатели. Запись в 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школьную библиотеку</w:t>
            </w: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Правила обращения с книгой». 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декабрь-январь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педагог-библиотекарь,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 класс: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№ 1: «Роль и назначение 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школьной библиотеки</w:t>
            </w: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Понятие об абонементе и читальном зале. Расстановка книг на полках».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№ 2: «Строение книги. Элементы книг».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сентябрь-декабрь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педагог-библиотекарь,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 класс: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№ 1: «Структура книги. Подготовка к самостоятельному выбору книг».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№ 2: «Говорящие обложки (самостоятельный выбор книги в 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школьной библиотеке</w:t>
            </w: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Правила чтения</w:t>
            </w:r>
            <w:proofErr w:type="gram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»</w:t>
            </w:r>
            <w:proofErr w:type="gram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                                                        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сентябрь-декабрь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педагог-библиотекарь,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 класс: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№ 1: «Твои первые словари, энциклопедии, справочники».  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Урок № </w:t>
            </w:r>
            <w:proofErr w:type="gram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2:  «</w:t>
            </w:r>
            <w:proofErr w:type="gram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 книги. Древнейшие библиотеки».                                                       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сентябрь-декабрь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педагог-библиотекарь,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5-6 классы: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Игра повторение: «Структура книги». 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сентябрь-декабрь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педагог-библиотекарь,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7-9 классы:</w:t>
            </w:r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Периодические  издания</w:t>
            </w:r>
            <w:proofErr w:type="gram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адресованные  подросткам». </w:t>
            </w:r>
            <w:r w:rsidRPr="00364C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Художественная литература для старших подростков. Основные жанры и виды: библио</w:t>
            </w:r>
            <w:r w:rsidRPr="00364C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графические очерки, повести, мемуары, публицистические произведения».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январь-февраль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педагог-библиотекарь,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9-11 </w:t>
            </w:r>
            <w:proofErr w:type="gramStart"/>
            <w:r w:rsidRPr="00364C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классы</w:t>
            </w:r>
            <w:r w:rsidRPr="00364C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:</w:t>
            </w:r>
            <w:proofErr w:type="gramEnd"/>
          </w:p>
          <w:p w:rsidR="00364CBA" w:rsidRPr="00364CBA" w:rsidRDefault="00364CBA" w:rsidP="00364CB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«Техника интеллектуального труда. Методы работы с информацией. Анализ художествен</w:t>
            </w:r>
            <w:r w:rsidRPr="00364C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ной, научно-популярной, учебной, справочной литературы».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педагог-библиотекарь,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364CBA" w:rsidRPr="00364CBA" w:rsidTr="00364CBA">
        <w:tc>
          <w:tcPr>
            <w:tcW w:w="154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69" w:rsidRDefault="00307969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4BCB" w:rsidRDefault="000F4BCB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364CBA" w:rsidRPr="00307969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4BC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8. Массовая работа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книжных выставок, стендов к предметным неделям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предметным неделям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 библиотекарь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Ежемесячные выставки к юбилейным датам известных отечественных и зарубежных писателей, писателей-земляков, знаменательным и памятным датам (согласно календарю  знаменательных дат) </w:t>
            </w: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(Приложение № 1)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 библиотекарь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Выставки книг-юбиляров 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(Приложение № 2)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 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Тематические книжные полки «Читайте с увлечением все эти приклю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чения»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 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выставки «Будьте здоровы», подбор картотеки статей о здоровом образе жизни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выставки «Здоровье планеты — твое здоровье»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выставки книг «Огненные  версты  Победы»  ко дню Победы.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Обзор статей газет и журналов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   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праздновании знаменательных и памятных дат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64CBA" w:rsidRPr="00364CBA" w:rsidTr="00364CBA">
        <w:tc>
          <w:tcPr>
            <w:tcW w:w="154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69" w:rsidRDefault="00307969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4CBA" w:rsidRPr="00307969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4BC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bdr w:val="none" w:sz="0" w:space="0" w:color="auto" w:frame="1"/>
                <w:lang w:eastAsia="ru-RU"/>
              </w:rPr>
              <w:t>9. Организационная работа</w:t>
            </w:r>
          </w:p>
        </w:tc>
      </w:tr>
      <w:tr w:rsidR="00364CBA" w:rsidRPr="00364CBA" w:rsidTr="00364CBA">
        <w:trPr>
          <w:trHeight w:val="54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  районных совещаниях, проводимых управлением образова</w:t>
            </w: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заседаниях районного методического объединения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библиотеками района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64CBA" w:rsidRPr="00364CBA" w:rsidTr="00364CBA">
        <w:tc>
          <w:tcPr>
            <w:tcW w:w="154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69" w:rsidRDefault="00307969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4CBA" w:rsidRPr="00307969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4BC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bdr w:val="none" w:sz="0" w:space="0" w:color="auto" w:frame="1"/>
                <w:lang w:eastAsia="ru-RU"/>
              </w:rPr>
              <w:t>10. Профессиональное развитие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Самообразование: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·       Изучение локальных актов, касающихся работы,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·        </w:t>
            </w: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Постоянное изучение профессиональной литературы и периодических изданий для библиотекарей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и использование опыта лучших школьных библиотекарей: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·       Посещение семинаров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·       Участие в работе тематических круглых столов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·       Присутствие на открытых мероприятиях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·       Индивидуальные консультации</w:t>
            </w:r>
          </w:p>
          <w:p w:rsidR="00364CBA" w:rsidRPr="00364CBA" w:rsidRDefault="00364CBA" w:rsidP="00364CBA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·       участие в конкурсах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64CBA" w:rsidRPr="00364CBA" w:rsidTr="00364C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CBA" w:rsidRPr="00364CBA" w:rsidRDefault="00364CBA" w:rsidP="0036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CBA" w:rsidRPr="00364CBA" w:rsidRDefault="00364CBA" w:rsidP="00364CB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ectPr w:rsidR="00364CBA" w:rsidRPr="00364CBA" w:rsidSect="00307969">
          <w:pgSz w:w="16838" w:h="11906" w:orient="landscape"/>
          <w:pgMar w:top="568" w:right="1134" w:bottom="1134" w:left="1134" w:header="709" w:footer="709" w:gutter="0"/>
          <w:pgBorders w:offsetFrom="page">
            <w:top w:val="threeDEngrave" w:sz="24" w:space="24" w:color="833C0B" w:themeColor="accent2" w:themeShade="80"/>
            <w:left w:val="threeDEngrave" w:sz="24" w:space="24" w:color="833C0B" w:themeColor="accent2" w:themeShade="80"/>
            <w:bottom w:val="threeDEmboss" w:sz="24" w:space="24" w:color="833C0B" w:themeColor="accent2" w:themeShade="80"/>
            <w:right w:val="threeDEmboss" w:sz="24" w:space="24" w:color="833C0B" w:themeColor="accent2" w:themeShade="80"/>
          </w:pgBorders>
          <w:cols w:space="708"/>
          <w:docGrid w:linePitch="360"/>
        </w:sectPr>
      </w:pPr>
    </w:p>
    <w:p w:rsidR="00364CBA" w:rsidRPr="00364CBA" w:rsidRDefault="00364CBA" w:rsidP="00364CB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BA" w:rsidRPr="00307969" w:rsidRDefault="00364CBA" w:rsidP="00307969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</w:pPr>
      <w:r w:rsidRPr="00307969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u w:val="single"/>
          <w:bdr w:val="none" w:sz="0" w:space="0" w:color="auto" w:frame="1"/>
          <w:lang w:eastAsia="ru-RU"/>
        </w:rPr>
        <w:t xml:space="preserve">Знаменательные и памятные даты на 2023 – </w:t>
      </w:r>
      <w:proofErr w:type="gramStart"/>
      <w:r w:rsidRPr="00307969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u w:val="single"/>
          <w:bdr w:val="none" w:sz="0" w:space="0" w:color="auto" w:frame="1"/>
          <w:lang w:eastAsia="ru-RU"/>
        </w:rPr>
        <w:t>2024  учебный</w:t>
      </w:r>
      <w:proofErr w:type="gramEnd"/>
      <w:r w:rsidRPr="00307969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u w:val="single"/>
          <w:bdr w:val="none" w:sz="0" w:space="0" w:color="auto" w:frame="1"/>
          <w:lang w:eastAsia="ru-RU"/>
        </w:rPr>
        <w:t xml:space="preserve"> год: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2023 год - </w:t>
      </w: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 педагога и наставника в России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2024 год –</w:t>
      </w:r>
      <w:r w:rsidRPr="00364C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год Российской академии наук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 августа – День Государственного флага РФ.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сентября – День знаний.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сентября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 сентября -  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21 сентября – 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BFBFB"/>
          <w:lang w:eastAsia="ru-RU"/>
        </w:rPr>
        <w:t> 27 сентября - День воспитателя и всех дошкольных работников в России. Он был учреждён по инициативе ряда российских педагогических изданий в 2004 году. 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октября – Международный день пожилых людей.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октября – День учителя.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26 октября - Международный день школьных </w:t>
      </w:r>
      <w:proofErr w:type="gramStart"/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библиотек  (</w:t>
      </w:r>
      <w:proofErr w:type="gramEnd"/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Учреждён Международной ассоциацией школьных библиотек, отмечается в четвёртый понедельник октября).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ноября – День народного единства.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ноября — день Казанской иконы Божией Матери — с 2005 года отмечается как День народного единства.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BFBFB"/>
          <w:lang w:eastAsia="ru-RU"/>
        </w:rPr>
        <w:t>18 ноября - День рождения Деда Мороза. Считается, что именно 18 ноября на его вотчине — в Великом Устюге — в свои права вступает настоящая зима, и ударяют морозы.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 ноября – День матери в России.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 декабря - 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 февраля - День памяти юного героя-антифашиста 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Фери</w:t>
      </w:r>
      <w:proofErr w:type="spellEnd"/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(1962) и иракского мальчика </w:t>
      </w:r>
      <w:proofErr w:type="spellStart"/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Фадыла</w:t>
      </w:r>
      <w:proofErr w:type="spellEnd"/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Джамаля</w:t>
      </w:r>
      <w:proofErr w:type="spellEnd"/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(1963).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 февраля - </w:t>
      </w:r>
      <w:r w:rsidRPr="00364CBA">
        <w:rPr>
          <w:rFonts w:ascii="Times New Roman" w:eastAsia="Times New Roman" w:hAnsi="Times New Roman" w:cs="Times New Roman"/>
          <w:color w:val="020C22"/>
          <w:sz w:val="24"/>
          <w:szCs w:val="24"/>
          <w:bdr w:val="none" w:sz="0" w:space="0" w:color="auto" w:frame="1"/>
          <w:lang w:eastAsia="ru-RU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21 февраля – Международный день родного языка.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364CBA" w:rsidRPr="00364CBA" w:rsidRDefault="00364CBA" w:rsidP="00364CB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color w:val="020C22"/>
          <w:sz w:val="24"/>
          <w:szCs w:val="24"/>
          <w:bdr w:val="none" w:sz="0" w:space="0" w:color="auto" w:frame="1"/>
          <w:lang w:eastAsia="ru-RU"/>
        </w:rPr>
        <w:t>23 февраля 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 марта – Международный женский день.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21 марта – Всемирный день поэзии.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1999 году на 30-й сессии генеральной конференции ЮНЕСКО было решено ежегодно отмечать Всемирный день поэзии 21 марта.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27 марта – Всемирный день театра.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 в 1961 году IX конгрессом Международного института театра.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апреля – День смеха.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апреля – Международный день детской книги.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Ганса </w:t>
      </w:r>
      <w:proofErr w:type="spellStart"/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Христиана</w:t>
      </w:r>
      <w:proofErr w:type="spellEnd"/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Андерсена, весь мир отмечает Международный день детской книги.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 апреля – Всемирный день здоровья,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отмечается ежегодно в день создания в 1948 году Всемирной организации здравоохранения.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 апреля - Международный день освобождения узников фашистских. Дата установлена в память об интернациональном восстании узников концлагеря Бухенвальд, произошедшем 11 апреля 1945 года.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12 апреля - Всемирный день авиации и космонавтики.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мая – Праздник труда (День труда).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мая – День Победы в Великой Отечественной войне.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 мая – Международный день семьи,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 Генеральной Ассамблеей ООН в 1993 году.</w:t>
      </w:r>
    </w:p>
    <w:p w:rsidR="00364CBA" w:rsidRPr="00364CBA" w:rsidRDefault="00364CBA" w:rsidP="00364CBA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 мая - День славянской письменности и культуры. </w:t>
      </w:r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Мефодия</w:t>
      </w:r>
      <w:proofErr w:type="spellEnd"/>
      <w:r w:rsidRPr="00364C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учителей словенских.</w:t>
      </w:r>
    </w:p>
    <w:p w:rsidR="00364CBA" w:rsidRPr="00364CBA" w:rsidRDefault="00364CBA" w:rsidP="00364CBA">
      <w:pPr>
        <w:spacing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27 мая – Общероссийский день библиотек. Установлен Указом Президента РФ Б.Н. Ельцина № 539 от 27 мая 1995 года.</w:t>
      </w:r>
    </w:p>
    <w:p w:rsidR="00364CBA" w:rsidRDefault="00364CBA" w:rsidP="00364CBA">
      <w:pPr>
        <w:spacing w:after="0" w:afterAutospacing="1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sectPr w:rsidR="00364CBA" w:rsidSect="00307969">
          <w:pgSz w:w="11906" w:h="16838"/>
          <w:pgMar w:top="709" w:right="850" w:bottom="1134" w:left="993" w:header="708" w:footer="708" w:gutter="0"/>
          <w:pgBorders w:offsetFrom="page">
            <w:top w:val="threeDEngrave" w:sz="24" w:space="24" w:color="833C0B" w:themeColor="accent2" w:themeShade="80"/>
            <w:left w:val="threeDEngrave" w:sz="24" w:space="24" w:color="833C0B" w:themeColor="accent2" w:themeShade="80"/>
            <w:bottom w:val="threeDEmboss" w:sz="24" w:space="24" w:color="833C0B" w:themeColor="accent2" w:themeShade="80"/>
            <w:right w:val="threeDEmboss" w:sz="24" w:space="24" w:color="833C0B" w:themeColor="accent2" w:themeShade="80"/>
          </w:pgBorders>
          <w:cols w:space="708"/>
          <w:docGrid w:linePitch="360"/>
        </w:sectPr>
      </w:pPr>
    </w:p>
    <w:p w:rsidR="00364CBA" w:rsidRPr="000F4BCB" w:rsidRDefault="000F4BCB" w:rsidP="00364CBA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24"/>
          <w:u w:val="single"/>
          <w:bdr w:val="none" w:sz="0" w:space="0" w:color="auto" w:frame="1"/>
          <w:lang w:eastAsia="ru-RU"/>
        </w:rPr>
        <w:lastRenderedPageBreak/>
        <w:t>Юбиляры 2023-2024год</w:t>
      </w:r>
    </w:p>
    <w:tbl>
      <w:tblPr>
        <w:tblW w:w="15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2616"/>
      </w:tblGrid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 лет со дня рождения Эдуарда Аркадьевича Асадова (1923-2004), советского поэта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100 лет со дня рождения Расула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Гамзатовича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Гамзатова (1923-2003), советского поэта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195 лет со дня рождения Льва Николаевича Толстого (1828-1910), русского писателя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100 лет со дня рождения Михаила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Танича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(1923-2008), советского и российского поэта-песенника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450 лет со дня рождения Микеланджело Караваджо (1573-1610), итальянского художника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 лет со дня рождения Ивана Сергеевича Аксакова (1823-1866), русского писателя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160 лет со дня рождения В.А. Обручева (1863-1956), геолога, географа, писателя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85 лет со дня рождения Владислава Петровича Крапивина (1938-2020), русского писателя</w:t>
            </w:r>
          </w:p>
          <w:p w:rsidR="00364CBA" w:rsidRPr="00364CBA" w:rsidRDefault="00364CBA" w:rsidP="00364CBA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70 лет со дня рождения Т.Ш. Крюковой (1953 г.р.), писательницы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100 лет со дня рождения Н.К.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Доризо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(1923-2011), поэта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165 лет со дня рождения шведской писательницы, лауреата Нобелевской премии по литературе 1909 года, 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Сельмы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Лагерлёф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(1858 – 1940)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 лет со дня рождения Владимира Федоровича Тендрякова (1923-1984), советского писателя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 лет со дня рождения Валерия Яковлевича Брюсова (1873-1924), русского писателя, критика, литературоведа и переводчика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 лет со дня рождения Якова Лазаревича Акима (1923), детского писателя и поэта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190 лет со дня рождения русского живописца Василия Григорьевича Перова (1834 – 1882).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200 лет со дня рождения Уильяма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Уилки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Коллинза (1824-1889), английского писателя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120 лет со дня рождения Аркадия Петровича Гайдара (Голикова) (1904-1941) писателя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января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180 лет со дня рождения В.М. Максимова (1844-1911), русского художника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190 лет со дня рождения Д.И. Менделеева (1834-1907), учёного-энциклопедиста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85 лет со дня рождения российского писателя Юрия Иосифовича Коваля (1939 – 1995)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февраля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 лет со дня рождения Виталия Валентиновича Бианки (1894-1959), писателя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255 лет со дня рождения баснописца Ивана Андреевича Крылова (1769 – 1844)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90 лет со дня рождения Юрия Алексеевича Гагарина (1934-1968), Первого космонавта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 лет со дня рождения Юрия Васильевича Бондарева (1924 - 2020), писателя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 лет со дня рождения Александра Романовича Беляева (1884-1942), писателя-фантаста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190 лет со дня рождения Григория Григорьевича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Мясоедова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(1834-1911), художника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460 лет со дня рождения Уильяма Шекспира (1564-1616), английского драматурга, поэта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 лет со дня рождения Виктора Петровича Астафьева (1924-2001), писателя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 лет со дня рождения Булата Шалвовича Окуджавы (1924-1997), поэта, писателя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100 лет со дня рождения Юлии Владимировны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Друниной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(1924-1991), поэтессы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160 лет со дня рождения Этель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Лилиан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Войнич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(1864-1960), английской писательницы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 лет со дня рождения Бориса Львовича Васильева (1924-2013), писателя</w:t>
            </w:r>
          </w:p>
        </w:tc>
      </w:tr>
      <w:tr w:rsidR="00364CBA" w:rsidRPr="00364CBA" w:rsidTr="00364CB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BA" w:rsidRPr="00364CBA" w:rsidRDefault="00364CBA" w:rsidP="00364C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180 лет со дня рождения Василия Дмитриевича Поленова (1844-1927), художника</w:t>
            </w:r>
          </w:p>
        </w:tc>
      </w:tr>
    </w:tbl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F4BCB" w:rsidRDefault="000F4BCB" w:rsidP="00364CB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4CBA" w:rsidRDefault="00364CBA" w:rsidP="003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4CBA" w:rsidSect="00364CBA">
          <w:pgSz w:w="16838" w:h="11906" w:orient="landscape"/>
          <w:pgMar w:top="851" w:right="1134" w:bottom="1701" w:left="1134" w:header="709" w:footer="709" w:gutter="0"/>
          <w:pgBorders w:offsetFrom="page">
            <w:top w:val="threeDEngrave" w:sz="24" w:space="24" w:color="833C0B" w:themeColor="accent2" w:themeShade="80"/>
            <w:left w:val="threeDEngrave" w:sz="24" w:space="24" w:color="833C0B" w:themeColor="accent2" w:themeShade="80"/>
            <w:bottom w:val="threeDEmboss" w:sz="24" w:space="24" w:color="833C0B" w:themeColor="accent2" w:themeShade="80"/>
            <w:right w:val="threeDEmboss" w:sz="24" w:space="24" w:color="833C0B" w:themeColor="accent2" w:themeShade="80"/>
          </w:pgBorders>
          <w:cols w:space="708"/>
          <w:docGrid w:linePitch="360"/>
        </w:sectPr>
      </w:pPr>
    </w:p>
    <w:tbl>
      <w:tblPr>
        <w:tblpPr w:leftFromText="180" w:rightFromText="180" w:topFromText="240" w:vertAnchor="text" w:tblpX="142"/>
        <w:tblW w:w="103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9"/>
        <w:gridCol w:w="435"/>
        <w:gridCol w:w="75"/>
        <w:gridCol w:w="300"/>
      </w:tblGrid>
      <w:tr w:rsidR="00364CBA" w:rsidRPr="00364CBA" w:rsidTr="000F4BCB">
        <w:trPr>
          <w:trHeight w:val="35"/>
        </w:trPr>
        <w:tc>
          <w:tcPr>
            <w:tcW w:w="9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0F4BCB" w:rsidRDefault="000F4BCB" w:rsidP="000F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44"/>
                <w:szCs w:val="24"/>
                <w:lang w:eastAsia="ru-RU"/>
              </w:rPr>
              <w:lastRenderedPageBreak/>
              <w:t xml:space="preserve">                                   </w:t>
            </w:r>
            <w:r w:rsidRPr="000F4BCB">
              <w:rPr>
                <w:rFonts w:ascii="Times New Roman" w:eastAsia="Times New Roman" w:hAnsi="Times New Roman" w:cs="Times New Roman"/>
                <w:b/>
                <w:i/>
                <w:color w:val="FF0000"/>
                <w:sz w:val="44"/>
                <w:szCs w:val="24"/>
                <w:lang w:eastAsia="ru-RU"/>
              </w:rPr>
              <w:t>Книги юбиляры: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195 лет А.С. Пушкин «Полтава»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190 лет В.Ф. Одоевский «Пестрые сказки»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190 лет А.С. Пушкин  «Евгений Онегин»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185 лет  М. Лермонтов  «Песня про царя Ивана Васильевича, молодого опричника и удалого купца Калашникова»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175 лет Ф.М. Достоевский «Белые ночи»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165 лет И.С. Тургенев повесть «Ася»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165 лет С.Т. Аксаков «Аленький цветочек»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165 лет С.Т. Аксаков «Детские годы Багрова-внука»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160 лет А.К. Толстой «Князь Серебряный»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160 лет В.И. Даль «Толковый словарь живого великорусского языка»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155 лет Ф.М. Достоевский  «Идиот»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 лет А.Н. Островский «Снегурочка»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 лет Н.С. Лесков «Очарованный странник»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 лет со дня Д.Н. Мамин-Сибиряк «Приваловские миллионы»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125 лет А.П. Чехов «Человек в футляре»,  «Крыжовник», «О любви», «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Ионыч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120 лет Л.Н. Толстой  «После бала»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115 лет А. Куприн  «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Суламифь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 лет В.К. Арсеньев «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Дерсу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Узала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95 лет   А. Беляев «Человек-амфибия»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90 лет назад И. Шмелев «Лето Господне»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rPr>
          <w:trHeight w:val="553"/>
        </w:trPr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 лет И.А. Бунин «Темные аллеи»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65 лет А. Солженицын «В круге первом»</w:t>
            </w:r>
          </w:p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305 лет Дефо Д. «Жизнь и удивительные приключения Робинзона Крузо»</w:t>
            </w:r>
          </w:p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200 лет Грибоедов А. «Горе от ума»</w:t>
            </w:r>
          </w:p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190 лет Ершов П. «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Конѐк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-горбунок»</w:t>
            </w:r>
          </w:p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190 лет Пушкин А. «Пиковая дама», «Сказка о золотом петушке»</w:t>
            </w:r>
          </w:p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185 лет Лермонтов М. «Мцыри»</w:t>
            </w:r>
          </w:p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185 лет Одоевский В. «Городок в табакерке»</w:t>
            </w:r>
          </w:p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 180 лет Дюма А. «Три 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мушкетѐра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180 лет Андерсен Х. «Снежная королева»</w:t>
            </w:r>
          </w:p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175 лет Андерсен Х. «Оле-</w:t>
            </w:r>
            <w:proofErr w:type="spellStart"/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Лукойе</w:t>
            </w:r>
            <w:proofErr w:type="spellEnd"/>
            <w:r w:rsidRPr="00364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».</w:t>
            </w:r>
          </w:p>
          <w:p w:rsidR="00364CBA" w:rsidRPr="00364CBA" w:rsidRDefault="00364CBA" w:rsidP="000F4BCB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BA" w:rsidRPr="00364CBA" w:rsidRDefault="00364CBA" w:rsidP="000F4BC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0F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0F4BCB">
        <w:tc>
          <w:tcPr>
            <w:tcW w:w="9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CBA" w:rsidRPr="00364CBA" w:rsidRDefault="00364CBA" w:rsidP="000F4B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1250" w:type="dxa"/>
        <w:tblInd w:w="3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5625"/>
      </w:tblGrid>
      <w:tr w:rsidR="00364CBA" w:rsidRPr="00364CBA" w:rsidTr="00364C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36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364C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BA" w:rsidRPr="00364CBA" w:rsidTr="00364C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CBA" w:rsidRPr="00364CBA" w:rsidRDefault="00364CBA" w:rsidP="00364C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CBA" w:rsidRPr="00364CBA" w:rsidRDefault="00364CBA" w:rsidP="0036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71FAA" w:rsidRPr="00364CBA" w:rsidRDefault="00E71FAA">
      <w:pPr>
        <w:rPr>
          <w:rFonts w:ascii="Times New Roman" w:hAnsi="Times New Roman" w:cs="Times New Roman"/>
          <w:sz w:val="24"/>
          <w:szCs w:val="24"/>
        </w:rPr>
      </w:pPr>
    </w:p>
    <w:sectPr w:rsidR="00E71FAA" w:rsidRPr="00364CBA" w:rsidSect="000F4BCB">
      <w:pgSz w:w="16838" w:h="11906" w:orient="landscape"/>
      <w:pgMar w:top="851" w:right="1134" w:bottom="1701" w:left="1134" w:header="709" w:footer="709" w:gutter="0"/>
      <w:pgBorders w:offsetFrom="page">
        <w:top w:val="threeDEngrave" w:sz="24" w:space="24" w:color="833C0B" w:themeColor="accent2" w:themeShade="80"/>
        <w:left w:val="threeDEngrave" w:sz="24" w:space="24" w:color="833C0B" w:themeColor="accent2" w:themeShade="80"/>
        <w:bottom w:val="threeDEmboss" w:sz="24" w:space="24" w:color="833C0B" w:themeColor="accent2" w:themeShade="80"/>
        <w:right w:val="threeDEmboss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D4"/>
    <w:rsid w:val="000F4BCB"/>
    <w:rsid w:val="00307969"/>
    <w:rsid w:val="00364CBA"/>
    <w:rsid w:val="004B2F10"/>
    <w:rsid w:val="008842D4"/>
    <w:rsid w:val="00E7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7D8F1-64A4-4654-9071-34858D69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4CBA"/>
  </w:style>
  <w:style w:type="paragraph" w:customStyle="1" w:styleId="msonormal0">
    <w:name w:val="msonormal"/>
    <w:basedOn w:val="a"/>
    <w:rsid w:val="0036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BEEE-1B81-4048-A5A1-11CA4A51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3895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Лиля</cp:lastModifiedBy>
  <cp:revision>5</cp:revision>
  <dcterms:created xsi:type="dcterms:W3CDTF">2023-09-04T09:30:00Z</dcterms:created>
  <dcterms:modified xsi:type="dcterms:W3CDTF">2023-09-21T09:05:00Z</dcterms:modified>
</cp:coreProperties>
</file>